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4D" w:rsidRPr="00576D4D" w:rsidRDefault="00576D4D" w:rsidP="00576D4D">
      <w:pPr>
        <w:rPr>
          <w:sz w:val="22"/>
          <w:szCs w:val="22"/>
        </w:rPr>
      </w:pPr>
    </w:p>
    <w:p w:rsidR="00576D4D" w:rsidRPr="00576D4D" w:rsidRDefault="00576D4D" w:rsidP="00576D4D">
      <w:pPr>
        <w:jc w:val="right"/>
        <w:rPr>
          <w:sz w:val="22"/>
          <w:szCs w:val="22"/>
        </w:rPr>
      </w:pPr>
      <w:r w:rsidRPr="00576D4D">
        <w:rPr>
          <w:sz w:val="22"/>
          <w:szCs w:val="22"/>
        </w:rPr>
        <w:t>Приложение № 1</w:t>
      </w:r>
    </w:p>
    <w:p w:rsidR="00576D4D" w:rsidRPr="00576D4D" w:rsidRDefault="00576D4D" w:rsidP="00576D4D">
      <w:pPr>
        <w:jc w:val="right"/>
        <w:rPr>
          <w:sz w:val="22"/>
          <w:szCs w:val="22"/>
        </w:rPr>
      </w:pPr>
      <w:r w:rsidRPr="00576D4D">
        <w:rPr>
          <w:sz w:val="22"/>
          <w:szCs w:val="22"/>
        </w:rPr>
        <w:t xml:space="preserve">к Договору управления </w:t>
      </w:r>
      <w:r w:rsidR="00A76E94" w:rsidRPr="00A76E94">
        <w:rPr>
          <w:sz w:val="22"/>
          <w:szCs w:val="22"/>
        </w:rPr>
        <w:t xml:space="preserve">№ </w:t>
      </w:r>
      <w:r w:rsidR="00936CEC">
        <w:rPr>
          <w:sz w:val="22"/>
          <w:szCs w:val="22"/>
        </w:rPr>
        <w:t>ДУ/</w:t>
      </w:r>
      <w:proofErr w:type="gramStart"/>
      <w:r w:rsidR="00936CEC">
        <w:rPr>
          <w:sz w:val="22"/>
          <w:szCs w:val="22"/>
        </w:rPr>
        <w:t>В-Б</w:t>
      </w:r>
      <w:proofErr w:type="gramEnd"/>
      <w:r w:rsidR="00936CEC">
        <w:rPr>
          <w:sz w:val="22"/>
          <w:szCs w:val="22"/>
        </w:rPr>
        <w:t>/</w:t>
      </w:r>
      <w:r w:rsidR="00C65867">
        <w:rPr>
          <w:sz w:val="22"/>
          <w:szCs w:val="22"/>
        </w:rPr>
        <w:t>1</w:t>
      </w:r>
      <w:r w:rsidR="0027631A">
        <w:rPr>
          <w:sz w:val="22"/>
          <w:szCs w:val="22"/>
        </w:rPr>
        <w:t>1</w:t>
      </w:r>
      <w:r w:rsidR="00936CEC">
        <w:rPr>
          <w:sz w:val="22"/>
          <w:szCs w:val="22"/>
        </w:rPr>
        <w:t>-1</w:t>
      </w:r>
    </w:p>
    <w:p w:rsidR="00576D4D" w:rsidRPr="00576D4D" w:rsidRDefault="002E6210" w:rsidP="00576D4D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27631A">
        <w:rPr>
          <w:sz w:val="22"/>
          <w:szCs w:val="22"/>
        </w:rPr>
        <w:t>1</w:t>
      </w:r>
      <w:r w:rsidR="000F153C">
        <w:rPr>
          <w:sz w:val="22"/>
          <w:szCs w:val="22"/>
        </w:rPr>
        <w:t>5</w:t>
      </w:r>
      <w:r w:rsidR="00A76E94">
        <w:rPr>
          <w:sz w:val="22"/>
          <w:szCs w:val="22"/>
        </w:rPr>
        <w:t>»</w:t>
      </w:r>
      <w:r w:rsidR="00F6758B">
        <w:rPr>
          <w:sz w:val="22"/>
          <w:szCs w:val="22"/>
        </w:rPr>
        <w:t xml:space="preserve"> </w:t>
      </w:r>
      <w:r w:rsidR="00936CEC">
        <w:rPr>
          <w:sz w:val="22"/>
          <w:szCs w:val="22"/>
        </w:rPr>
        <w:t>ию</w:t>
      </w:r>
      <w:r w:rsidR="00F6758B">
        <w:rPr>
          <w:sz w:val="22"/>
          <w:szCs w:val="22"/>
        </w:rPr>
        <w:t xml:space="preserve">ля </w:t>
      </w:r>
      <w:r w:rsidR="00F87C25">
        <w:rPr>
          <w:sz w:val="22"/>
          <w:szCs w:val="22"/>
        </w:rPr>
        <w:t xml:space="preserve"> 201</w:t>
      </w:r>
      <w:r w:rsidR="00936CEC">
        <w:rPr>
          <w:sz w:val="22"/>
          <w:szCs w:val="22"/>
        </w:rPr>
        <w:t>9</w:t>
      </w:r>
      <w:r w:rsidR="00576D4D" w:rsidRPr="00576D4D">
        <w:rPr>
          <w:sz w:val="22"/>
          <w:szCs w:val="22"/>
        </w:rPr>
        <w:t xml:space="preserve"> г.</w:t>
      </w:r>
    </w:p>
    <w:p w:rsidR="00576D4D" w:rsidRPr="00576D4D" w:rsidRDefault="00576D4D" w:rsidP="00576D4D">
      <w:pPr>
        <w:jc w:val="right"/>
        <w:rPr>
          <w:sz w:val="22"/>
          <w:szCs w:val="22"/>
        </w:rPr>
      </w:pPr>
    </w:p>
    <w:p w:rsidR="00576D4D" w:rsidRDefault="00576D4D" w:rsidP="00576D4D">
      <w:pPr>
        <w:jc w:val="center"/>
        <w:rPr>
          <w:b/>
          <w:sz w:val="22"/>
          <w:szCs w:val="22"/>
        </w:rPr>
      </w:pPr>
      <w:r w:rsidRPr="00576D4D">
        <w:rPr>
          <w:b/>
          <w:sz w:val="22"/>
          <w:szCs w:val="22"/>
        </w:rPr>
        <w:t xml:space="preserve">СОСТАВ ОБЩЕГО ИМУЩЕСТВА МНОГОКВАРТИРНОГО ДОМА </w:t>
      </w:r>
    </w:p>
    <w:p w:rsidR="0027631A" w:rsidRDefault="0027631A" w:rsidP="00576D4D">
      <w:pPr>
        <w:jc w:val="center"/>
        <w:rPr>
          <w:b/>
          <w:sz w:val="22"/>
          <w:szCs w:val="22"/>
        </w:rPr>
      </w:pPr>
    </w:p>
    <w:tbl>
      <w:tblPr>
        <w:tblW w:w="9820" w:type="dxa"/>
        <w:tblInd w:w="93" w:type="dxa"/>
        <w:tblLook w:val="04A0"/>
      </w:tblPr>
      <w:tblGrid>
        <w:gridCol w:w="816"/>
        <w:gridCol w:w="6320"/>
        <w:gridCol w:w="2684"/>
      </w:tblGrid>
      <w:tr w:rsidR="0027631A" w:rsidRPr="0027631A" w:rsidTr="0027631A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1A" w:rsidRPr="0027631A" w:rsidRDefault="0027631A" w:rsidP="0027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27631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631A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7631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27631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1A" w:rsidRPr="0027631A" w:rsidRDefault="0027631A" w:rsidP="0027631A">
            <w:pPr>
              <w:jc w:val="center"/>
              <w:rPr>
                <w:b/>
                <w:bCs/>
              </w:rPr>
            </w:pPr>
            <w:r w:rsidRPr="0027631A">
              <w:rPr>
                <w:b/>
                <w:bCs/>
                <w:sz w:val="22"/>
                <w:szCs w:val="22"/>
              </w:rPr>
              <w:t>Наименование параметра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b/>
                <w:bCs/>
              </w:rPr>
            </w:pPr>
            <w:r w:rsidRPr="0027631A">
              <w:rPr>
                <w:b/>
                <w:bCs/>
                <w:sz w:val="22"/>
                <w:szCs w:val="22"/>
              </w:rPr>
              <w:t>Характеристика</w:t>
            </w:r>
          </w:p>
        </w:tc>
      </w:tr>
      <w:tr w:rsidR="0027631A" w:rsidRPr="0027631A" w:rsidTr="0027631A">
        <w:trPr>
          <w:trHeight w:val="300"/>
        </w:trPr>
        <w:tc>
          <w:tcPr>
            <w:tcW w:w="98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jc w:val="center"/>
              <w:rPr>
                <w:b/>
                <w:bCs/>
              </w:rPr>
            </w:pPr>
            <w:r w:rsidRPr="0027631A">
              <w:rPr>
                <w:b/>
                <w:bCs/>
                <w:sz w:val="22"/>
                <w:szCs w:val="22"/>
              </w:rPr>
              <w:t>Общие данные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b/>
                <w:bCs/>
                <w:sz w:val="20"/>
                <w:szCs w:val="20"/>
              </w:rPr>
            </w:pPr>
            <w:r w:rsidRPr="0027631A">
              <w:rPr>
                <w:b/>
                <w:bCs/>
                <w:sz w:val="20"/>
                <w:szCs w:val="20"/>
              </w:rPr>
              <w:t>Общие характеристики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Группа капитальности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III. Каменные облегченные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Серия, тип проекта здания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А каркас ЖБ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2010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2010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17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1.6.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этажей, наименьшее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17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1.7.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секций (если дом разной этажности)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1.8.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технических этажей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1.9.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1.10.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1.11.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лестниц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1.12.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лицевых счетов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128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1.13.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Срок службы здания (нормативный, согласно техническому паспорту)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50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1.14.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15.05.2011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1.15.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12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1.16.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Эксплуатируемый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1.17.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31.12.2060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1.18.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Система коллективного телевизионного приема для приема цифрового телевидения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Помещения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Жилые помещения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128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7351,3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Нежилые помещения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4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953,7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помещений, находящихся в частной собственности (целое число)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128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Помещения общего имущества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Площадь всех помещений общего имущества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1515,9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Площадь технических этажей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522,7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Площадь убежищ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522,7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76,5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Габариты постройки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Объём здания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39127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Высота здания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57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Площадь постройки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522,7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Площадь кровли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522,7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Периметр постройки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115,8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3.6.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Ширина здания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22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lastRenderedPageBreak/>
              <w:t>3.7.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Длина здания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34,6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3.8.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Средняя высота помещений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2,77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3.9.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Площадь чердачных помещений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221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3.10.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Площадь подвала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522,7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3.11.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9820,9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3.12.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Техническое подполье (технический подвал) (площадь, кв.м.)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522,7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3.13.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Технические чердаки (площадь, кв.м.)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221</w:t>
            </w:r>
          </w:p>
        </w:tc>
      </w:tr>
      <w:tr w:rsidR="0027631A" w:rsidRPr="0027631A" w:rsidTr="0027631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3.14.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Иные технические помещения (мастерские, </w:t>
            </w:r>
            <w:proofErr w:type="spellStart"/>
            <w:r w:rsidRPr="0027631A">
              <w:rPr>
                <w:sz w:val="20"/>
                <w:szCs w:val="20"/>
              </w:rPr>
              <w:t>электрощитовые</w:t>
            </w:r>
            <w:proofErr w:type="spellEnd"/>
            <w:r w:rsidRPr="0027631A">
              <w:rPr>
                <w:sz w:val="20"/>
                <w:szCs w:val="20"/>
              </w:rPr>
              <w:t>, водомерные узлы и др.) (площадь, кв.м.)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76,5</w:t>
            </w:r>
          </w:p>
        </w:tc>
      </w:tr>
      <w:tr w:rsidR="0027631A" w:rsidRPr="0027631A" w:rsidTr="0027631A">
        <w:trPr>
          <w:trHeight w:val="300"/>
        </w:trPr>
        <w:tc>
          <w:tcPr>
            <w:tcW w:w="98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jc w:val="center"/>
              <w:rPr>
                <w:b/>
                <w:bCs/>
              </w:rPr>
            </w:pPr>
            <w:r w:rsidRPr="0027631A">
              <w:rPr>
                <w:b/>
                <w:bCs/>
                <w:sz w:val="22"/>
                <w:szCs w:val="22"/>
              </w:rPr>
              <w:t>Конструктивные элементы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b/>
                <w:bCs/>
                <w:sz w:val="20"/>
                <w:szCs w:val="20"/>
              </w:rPr>
            </w:pPr>
            <w:r w:rsidRPr="0027631A">
              <w:rPr>
                <w:b/>
                <w:bCs/>
                <w:sz w:val="20"/>
                <w:szCs w:val="20"/>
              </w:rPr>
              <w:t>Выше отметки чердачного перекрытия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Конструктивное решение крыши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Чердачная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крыши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 теплым чердаком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чердачной кровли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 полупроходным чердаком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Форма крыши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Плоская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водостока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Внутренний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1.6.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Покрытие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конструкции кровли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Мягкая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1.7.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Кровельный пирог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Основной гидроизоляционный слой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Мембранная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утеплителя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Полимерные плиты (пенопласт, </w:t>
            </w:r>
            <w:proofErr w:type="spellStart"/>
            <w:r w:rsidRPr="0027631A">
              <w:rPr>
                <w:sz w:val="20"/>
                <w:szCs w:val="20"/>
              </w:rPr>
              <w:t>пенополиуретан</w:t>
            </w:r>
            <w:proofErr w:type="spellEnd"/>
            <w:r w:rsidRPr="0027631A">
              <w:rPr>
                <w:sz w:val="20"/>
                <w:szCs w:val="20"/>
              </w:rPr>
              <w:t xml:space="preserve"> и другие)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proofErr w:type="spellStart"/>
            <w:r w:rsidRPr="0027631A">
              <w:rPr>
                <w:sz w:val="20"/>
                <w:szCs w:val="20"/>
              </w:rPr>
              <w:t>Пароизоляция</w:t>
            </w:r>
            <w:proofErr w:type="spellEnd"/>
            <w:r w:rsidRPr="0027631A">
              <w:rPr>
                <w:sz w:val="20"/>
                <w:szCs w:val="20"/>
              </w:rPr>
              <w:t xml:space="preserve"> - материал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Тканевая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1.8.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Кровельные элементы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proofErr w:type="spellStart"/>
            <w:r w:rsidRPr="0027631A">
              <w:rPr>
                <w:sz w:val="20"/>
                <w:szCs w:val="20"/>
              </w:rPr>
              <w:t>Окрытие</w:t>
            </w:r>
            <w:proofErr w:type="spellEnd"/>
            <w:r w:rsidRPr="0027631A">
              <w:rPr>
                <w:sz w:val="20"/>
                <w:szCs w:val="20"/>
              </w:rPr>
              <w:t xml:space="preserve"> парапета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Металл окрашенный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proofErr w:type="spellStart"/>
            <w:r w:rsidRPr="0027631A">
              <w:rPr>
                <w:sz w:val="20"/>
                <w:szCs w:val="20"/>
              </w:rPr>
              <w:t>Окрытие</w:t>
            </w:r>
            <w:proofErr w:type="spellEnd"/>
            <w:r w:rsidRPr="0027631A">
              <w:rPr>
                <w:sz w:val="20"/>
                <w:szCs w:val="20"/>
              </w:rPr>
              <w:t xml:space="preserve"> свеса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Элемент отсутствует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водоприёмной воронки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Полимер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водоприёмных воронок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6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ограждение кровли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Металл окрашенный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Длина ограждения кровли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175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трапов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Дерево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трапов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1.9.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Конструкция несущей части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основания покрытия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Плита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основания покрытия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Бетон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1.10.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Выходы на крышу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выхода на крышу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Через лестнично-лифтовой узел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выходов на крышу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1.11.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Система вентиляции крыши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Нет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1.12.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Чердачные помещения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Проходимость чердачных помещений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proofErr w:type="gramStart"/>
            <w:r w:rsidRPr="0027631A">
              <w:rPr>
                <w:sz w:val="20"/>
                <w:szCs w:val="20"/>
              </w:rPr>
              <w:t>Проходимый</w:t>
            </w:r>
            <w:proofErr w:type="gramEnd"/>
            <w:r w:rsidRPr="0027631A">
              <w:rPr>
                <w:sz w:val="20"/>
                <w:szCs w:val="20"/>
              </w:rPr>
              <w:t xml:space="preserve"> через дверь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1.13.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Внутренние стены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Стены из монолитного железобетона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Отделка внутренних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Побелка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1.14.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Перекрытия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чердачного перекрытия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Монолитное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lastRenderedPageBreak/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чердачного перекрытия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Железобетон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утеплителя перекрытия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Полимерные плиты (пенопласт, </w:t>
            </w:r>
            <w:proofErr w:type="spellStart"/>
            <w:r w:rsidRPr="0027631A">
              <w:rPr>
                <w:sz w:val="20"/>
                <w:szCs w:val="20"/>
              </w:rPr>
              <w:t>пенополиуретан</w:t>
            </w:r>
            <w:proofErr w:type="spellEnd"/>
            <w:r w:rsidRPr="0027631A">
              <w:rPr>
                <w:sz w:val="20"/>
                <w:szCs w:val="20"/>
              </w:rPr>
              <w:t xml:space="preserve"> и другие)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1.15.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Входы в чердачные помещения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входов в чердачные помещения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Дверь металлическая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входов в чердачные помещения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Между отметками перекрытий первого этажа и чердачного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Наружные элементы конструкций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2.1.1.1.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Наружные стены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Площадь наружных стен </w:t>
            </w:r>
            <w:proofErr w:type="spellStart"/>
            <w:r w:rsidRPr="0027631A">
              <w:rPr>
                <w:sz w:val="20"/>
                <w:szCs w:val="20"/>
              </w:rPr>
              <w:t>c</w:t>
            </w:r>
            <w:proofErr w:type="spellEnd"/>
            <w:r w:rsidRPr="0027631A">
              <w:rPr>
                <w:sz w:val="20"/>
                <w:szCs w:val="20"/>
              </w:rPr>
              <w:t xml:space="preserve"> проёмами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3687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Площадь наружных стен без проёмов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1814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2.1.1.2.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Стены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Вид наружных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отделки фасада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  <w:tr w:rsidR="0027631A" w:rsidRPr="0027631A" w:rsidTr="0027631A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2.1.1.3.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Стены верхних этажей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Вид наружных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отделки наружных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  <w:tr w:rsidR="0027631A" w:rsidRPr="0027631A" w:rsidTr="0027631A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Стены верхних этажей (с какого этажа)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Длина межпанельных швов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2.1.1.4.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Система утепления фасада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Наличие наружной системы утепления фасада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наружного утепления фасада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Навесной вентилируемый фасад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2.1.2.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Окна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окон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353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окон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ПВХ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Площадь оконных проёмов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1813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2.1.3.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Двери пожарных лестниц и переходных балконов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дверей пожарных лестниц и переходных балконов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32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дверей пожарных лестниц и переходных балконов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Деревянная остекленная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Площадь дверных проёмов пожарных лестниц и переходных балконов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167,3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2.1.4.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Балконы, козырьки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Конструкция балкона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нет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ограждения балконов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135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ограждения лоджий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Профиль ПВХ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2.1.5.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пожарных лестниц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табличек на доме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табличек на подъездах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Внутренние элементы конструкций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2.2.1.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Вертикальные конструкции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внутренних несущих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отделки несущих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Окраска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стен ненесущих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Монолитный железобетон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отделки стен ненесущих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Окраска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перегородок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Гипсобетон и шлакобетон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отделки перегородок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Окраска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2.2.2.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Перекрытия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Вид перекрытий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Монолитное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перекрытий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Железобетон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2.2.3.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Балки (ригели) перекрытий и покрытий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Нет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Перекрытие монолитное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Площадь перекрытий из монолитного железобетона и сборных железобетонных плит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6375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пола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Полы из керамических плиток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отделки потолка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Окраска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Наружные входы в здание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входов в здание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наружной двери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ПВХ остекленная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наружных дверей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козырька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Металл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покрытия козырька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Металл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входной площадки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Монолитный железобетон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лестницы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Природный камень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Лестнично-лифтовой узел (ЛЛУ)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лестнично-лифтовых узлов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17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Общая площадь лестнично-лифтовых узлов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482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лестниц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Железобетонная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Общая площадь стен лестнично-лифтовых узлов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1320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лестничных площадок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36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Общая высота лестниц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52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Мусоропровод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действующих мусоропроводов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Протяженность ствола мусоропроводов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52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загрузочных клапанов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16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Место размещения загрузочных клапанов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Обособленное помещение на лестничной клетке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Расположение мусороприемной камеры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1-й этаж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мусороприемника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Контейнер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Кол-во сменных мусоросборников (бункерный тип)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Кол-во сменных мусоросборников (контейнерный тип)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6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Кол-во сменных мусоросборников (</w:t>
            </w:r>
            <w:proofErr w:type="gramStart"/>
            <w:r w:rsidRPr="0027631A">
              <w:rPr>
                <w:sz w:val="20"/>
                <w:szCs w:val="20"/>
              </w:rPr>
              <w:t>переносные</w:t>
            </w:r>
            <w:proofErr w:type="gramEnd"/>
            <w:r w:rsidRPr="0027631A">
              <w:rPr>
                <w:sz w:val="20"/>
                <w:szCs w:val="20"/>
              </w:rPr>
              <w:t>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Ниже отметки перекрытия первого этажа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Подвалы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входа в подвал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proofErr w:type="gramStart"/>
            <w:r w:rsidRPr="0027631A">
              <w:rPr>
                <w:sz w:val="20"/>
                <w:szCs w:val="20"/>
              </w:rPr>
              <w:t>Наружный</w:t>
            </w:r>
            <w:proofErr w:type="gramEnd"/>
            <w:r w:rsidRPr="0027631A">
              <w:rPr>
                <w:sz w:val="20"/>
                <w:szCs w:val="20"/>
              </w:rPr>
              <w:t xml:space="preserve"> рядом с черным ходом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убежищ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lastRenderedPageBreak/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металлических дверей убежищ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Наружные элементы конструкций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3.2.1.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Наружные стены ниже перекрытия первого этажа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наружных стен подвала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Монолитный железобетон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отделки цоколя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Высота цоколя от уровня земли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0,8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Площадь отделки цоколя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71,2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Внутренняя отделка наружных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Побелка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3.2.2.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proofErr w:type="spellStart"/>
            <w:r w:rsidRPr="0027631A">
              <w:rPr>
                <w:b/>
                <w:bCs/>
                <w:sz w:val="20"/>
                <w:szCs w:val="20"/>
              </w:rPr>
              <w:t>Отмостка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Материал </w:t>
            </w:r>
            <w:proofErr w:type="spellStart"/>
            <w:r w:rsidRPr="0027631A">
              <w:rPr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Асфальт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Ширина </w:t>
            </w:r>
            <w:proofErr w:type="spellStart"/>
            <w:r w:rsidRPr="0027631A">
              <w:rPr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Площадь </w:t>
            </w:r>
            <w:proofErr w:type="spellStart"/>
            <w:r w:rsidRPr="0027631A">
              <w:rPr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89,4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3.2.3.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Подвальные окна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подвальных окон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ПВХ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подвальных окон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Внутренние элементы конструкций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3.3.1.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Вертикальные конструкции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Монолитный железобетон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отделки несущих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Без отделки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ненесущих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Монолитный железобетон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отделки ненесущих стен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Без отделки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3.3.2.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Горизонтальные конструкции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Полы по грунту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Бетон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Монолитное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перекрытия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Железобетон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отделки потолка подвального помещения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Побелка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Фундамент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основания фундамента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proofErr w:type="gramStart"/>
            <w:r w:rsidRPr="0027631A">
              <w:rPr>
                <w:sz w:val="20"/>
                <w:szCs w:val="20"/>
              </w:rPr>
              <w:t>Искусственное</w:t>
            </w:r>
            <w:proofErr w:type="gramEnd"/>
            <w:r w:rsidRPr="0027631A">
              <w:rPr>
                <w:sz w:val="20"/>
                <w:szCs w:val="20"/>
              </w:rPr>
              <w:t xml:space="preserve"> (сваи)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proofErr w:type="spellStart"/>
            <w:r w:rsidRPr="0027631A">
              <w:rPr>
                <w:sz w:val="20"/>
                <w:szCs w:val="20"/>
              </w:rPr>
              <w:t>Плитный</w:t>
            </w:r>
            <w:proofErr w:type="spellEnd"/>
            <w:r w:rsidRPr="0027631A">
              <w:rPr>
                <w:sz w:val="20"/>
                <w:szCs w:val="20"/>
              </w:rPr>
              <w:t xml:space="preserve"> (сплошной)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Монолитный железобетон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Фундамент расположен в зоне вечномерзлых грунтов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Нет</w:t>
            </w:r>
          </w:p>
        </w:tc>
      </w:tr>
      <w:tr w:rsidR="0027631A" w:rsidRPr="0027631A" w:rsidTr="0027631A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CF0F1"/>
            <w:vAlign w:val="center"/>
            <w:hideMark/>
          </w:tcPr>
          <w:p w:rsidR="0027631A" w:rsidRPr="0027631A" w:rsidRDefault="0027631A" w:rsidP="0027631A">
            <w:pPr>
              <w:rPr>
                <w:b/>
                <w:bCs/>
                <w:sz w:val="20"/>
                <w:szCs w:val="20"/>
              </w:rPr>
            </w:pPr>
            <w:r w:rsidRPr="002763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CF0F1"/>
            <w:vAlign w:val="center"/>
            <w:hideMark/>
          </w:tcPr>
          <w:p w:rsidR="0027631A" w:rsidRPr="0027631A" w:rsidRDefault="0027631A" w:rsidP="0027631A">
            <w:pPr>
              <w:rPr>
                <w:b/>
                <w:bCs/>
                <w:sz w:val="20"/>
                <w:szCs w:val="20"/>
              </w:rPr>
            </w:pPr>
            <w:r w:rsidRPr="0027631A">
              <w:rPr>
                <w:b/>
                <w:bCs/>
                <w:sz w:val="20"/>
                <w:szCs w:val="20"/>
              </w:rPr>
              <w:t xml:space="preserve">Общая площадь внутренних конструктивных </w:t>
            </w:r>
            <w:proofErr w:type="gramStart"/>
            <w:r w:rsidRPr="0027631A">
              <w:rPr>
                <w:b/>
                <w:bCs/>
                <w:sz w:val="20"/>
                <w:szCs w:val="20"/>
              </w:rPr>
              <w:t>элементов</w:t>
            </w:r>
            <w:proofErr w:type="gramEnd"/>
            <w:r w:rsidRPr="0027631A">
              <w:rPr>
                <w:b/>
                <w:bCs/>
                <w:sz w:val="20"/>
                <w:szCs w:val="20"/>
              </w:rPr>
              <w:t xml:space="preserve"> подлежащая осмотру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0F1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b/>
                <w:bCs/>
                <w:sz w:val="20"/>
                <w:szCs w:val="20"/>
              </w:rPr>
            </w:pPr>
            <w:r w:rsidRPr="0027631A">
              <w:rPr>
                <w:b/>
                <w:bCs/>
                <w:sz w:val="20"/>
                <w:szCs w:val="20"/>
              </w:rPr>
              <w:t>1783</w:t>
            </w:r>
          </w:p>
        </w:tc>
      </w:tr>
      <w:tr w:rsidR="0027631A" w:rsidRPr="0027631A" w:rsidTr="0027631A">
        <w:trPr>
          <w:trHeight w:val="300"/>
        </w:trPr>
        <w:tc>
          <w:tcPr>
            <w:tcW w:w="98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jc w:val="center"/>
              <w:rPr>
                <w:b/>
                <w:bCs/>
              </w:rPr>
            </w:pPr>
            <w:r w:rsidRPr="0027631A">
              <w:rPr>
                <w:b/>
                <w:bCs/>
                <w:sz w:val="22"/>
                <w:szCs w:val="22"/>
              </w:rPr>
              <w:t>Внутридомовые сети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b/>
                <w:bCs/>
                <w:sz w:val="20"/>
                <w:szCs w:val="20"/>
              </w:rPr>
            </w:pPr>
            <w:r w:rsidRPr="0027631A">
              <w:rPr>
                <w:b/>
                <w:bCs/>
                <w:sz w:val="20"/>
                <w:szCs w:val="20"/>
              </w:rPr>
              <w:t>Внутридомовая инженерная система электроснабжения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ГЩВУ (ВРУ) (главный щит вводного устройств</w:t>
            </w:r>
            <w:proofErr w:type="gramStart"/>
            <w:r w:rsidRPr="0027631A">
              <w:rPr>
                <w:sz w:val="20"/>
                <w:szCs w:val="20"/>
              </w:rPr>
              <w:t>а(</w:t>
            </w:r>
            <w:proofErr w:type="gramEnd"/>
            <w:r w:rsidRPr="0027631A">
              <w:rPr>
                <w:sz w:val="20"/>
                <w:szCs w:val="20"/>
              </w:rPr>
              <w:t>вводное распределительное устройство))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Система освещения общего имущества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кабелей системы освещения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Медь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светильников номерных знаков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Светильник для </w:t>
            </w:r>
            <w:proofErr w:type="spellStart"/>
            <w:r w:rsidRPr="0027631A">
              <w:rPr>
                <w:sz w:val="20"/>
                <w:szCs w:val="20"/>
              </w:rPr>
              <w:t>люминисцентных</w:t>
            </w:r>
            <w:proofErr w:type="spellEnd"/>
            <w:r w:rsidRPr="0027631A">
              <w:rPr>
                <w:sz w:val="20"/>
                <w:szCs w:val="20"/>
              </w:rPr>
              <w:t xml:space="preserve"> ламп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светильников номерных знаков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Наличие системы аварийного освещения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Технических помещений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светильников в подвале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Светильник для </w:t>
            </w:r>
            <w:proofErr w:type="spellStart"/>
            <w:r w:rsidRPr="0027631A">
              <w:rPr>
                <w:sz w:val="20"/>
                <w:szCs w:val="20"/>
              </w:rPr>
              <w:t>люминисцентных</w:t>
            </w:r>
            <w:proofErr w:type="spellEnd"/>
            <w:r w:rsidRPr="0027631A">
              <w:rPr>
                <w:sz w:val="20"/>
                <w:szCs w:val="20"/>
              </w:rPr>
              <w:t xml:space="preserve"> ламп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светильников в подвале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26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lastRenderedPageBreak/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светильников на чердаке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Светильник для </w:t>
            </w:r>
            <w:proofErr w:type="spellStart"/>
            <w:r w:rsidRPr="0027631A">
              <w:rPr>
                <w:sz w:val="20"/>
                <w:szCs w:val="20"/>
              </w:rPr>
              <w:t>люминисцентных</w:t>
            </w:r>
            <w:proofErr w:type="spellEnd"/>
            <w:r w:rsidRPr="0027631A">
              <w:rPr>
                <w:sz w:val="20"/>
                <w:szCs w:val="20"/>
              </w:rPr>
              <w:t xml:space="preserve"> ламп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светильников на чердаке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15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светильников в технических помещениях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Светильник для </w:t>
            </w:r>
            <w:proofErr w:type="spellStart"/>
            <w:r w:rsidRPr="0027631A">
              <w:rPr>
                <w:sz w:val="20"/>
                <w:szCs w:val="20"/>
              </w:rPr>
              <w:t>люминисцентных</w:t>
            </w:r>
            <w:proofErr w:type="spellEnd"/>
            <w:r w:rsidRPr="0027631A">
              <w:rPr>
                <w:sz w:val="20"/>
                <w:szCs w:val="20"/>
              </w:rPr>
              <w:t xml:space="preserve"> ламп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светильников в технических помещениях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41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Помещений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Тип светильников перед </w:t>
            </w:r>
            <w:proofErr w:type="spellStart"/>
            <w:r w:rsidRPr="0027631A">
              <w:rPr>
                <w:sz w:val="20"/>
                <w:szCs w:val="20"/>
              </w:rPr>
              <w:t>входоми</w:t>
            </w:r>
            <w:proofErr w:type="spellEnd"/>
            <w:r w:rsidRPr="0027631A">
              <w:rPr>
                <w:sz w:val="20"/>
                <w:szCs w:val="20"/>
              </w:rPr>
              <w:t xml:space="preserve"> в подъезд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Светильник для </w:t>
            </w:r>
            <w:proofErr w:type="spellStart"/>
            <w:r w:rsidRPr="0027631A">
              <w:rPr>
                <w:sz w:val="20"/>
                <w:szCs w:val="20"/>
              </w:rPr>
              <w:t>люминисцентных</w:t>
            </w:r>
            <w:proofErr w:type="spellEnd"/>
            <w:r w:rsidRPr="0027631A">
              <w:rPr>
                <w:sz w:val="20"/>
                <w:szCs w:val="20"/>
              </w:rPr>
              <w:t xml:space="preserve"> ламп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Количество светильников перед </w:t>
            </w:r>
            <w:proofErr w:type="spellStart"/>
            <w:r w:rsidRPr="0027631A">
              <w:rPr>
                <w:sz w:val="20"/>
                <w:szCs w:val="20"/>
              </w:rPr>
              <w:t>входоми</w:t>
            </w:r>
            <w:proofErr w:type="spellEnd"/>
            <w:r w:rsidRPr="0027631A">
              <w:rPr>
                <w:sz w:val="20"/>
                <w:szCs w:val="20"/>
              </w:rPr>
              <w:t xml:space="preserve"> в подъезд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светильников в тамбурах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Светильник для </w:t>
            </w:r>
            <w:proofErr w:type="spellStart"/>
            <w:r w:rsidRPr="0027631A">
              <w:rPr>
                <w:sz w:val="20"/>
                <w:szCs w:val="20"/>
              </w:rPr>
              <w:t>люминисцентных</w:t>
            </w:r>
            <w:proofErr w:type="spellEnd"/>
            <w:r w:rsidRPr="0027631A">
              <w:rPr>
                <w:sz w:val="20"/>
                <w:szCs w:val="20"/>
              </w:rPr>
              <w:t xml:space="preserve"> ламп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светильников в тамбурах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светильников на лестничных клетках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Светильник для </w:t>
            </w:r>
            <w:proofErr w:type="spellStart"/>
            <w:r w:rsidRPr="0027631A">
              <w:rPr>
                <w:sz w:val="20"/>
                <w:szCs w:val="20"/>
              </w:rPr>
              <w:t>люминисцентных</w:t>
            </w:r>
            <w:proofErr w:type="spellEnd"/>
            <w:r w:rsidRPr="0027631A">
              <w:rPr>
                <w:sz w:val="20"/>
                <w:szCs w:val="20"/>
              </w:rPr>
              <w:t xml:space="preserve"> ламп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светильников на лестничных клетках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34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Система электроснабжения помещений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кабелей питающей цепи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Медь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распределительных щитов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128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Место (основное) расположения распределительных щитов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 квартире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электрических плит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128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1.5.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proofErr w:type="spellStart"/>
            <w:r w:rsidRPr="0027631A">
              <w:rPr>
                <w:b/>
                <w:bCs/>
                <w:sz w:val="20"/>
                <w:szCs w:val="20"/>
              </w:rPr>
              <w:t>Общедомовой</w:t>
            </w:r>
            <w:proofErr w:type="spellEnd"/>
            <w:r w:rsidRPr="0027631A">
              <w:rPr>
                <w:b/>
                <w:bCs/>
                <w:sz w:val="20"/>
                <w:szCs w:val="20"/>
              </w:rPr>
              <w:t xml:space="preserve"> прибор учета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27631A">
              <w:rPr>
                <w:sz w:val="20"/>
                <w:szCs w:val="20"/>
              </w:rPr>
              <w:t>общедомовых</w:t>
            </w:r>
            <w:proofErr w:type="spellEnd"/>
            <w:r w:rsidRPr="0027631A">
              <w:rPr>
                <w:sz w:val="20"/>
                <w:szCs w:val="20"/>
              </w:rPr>
              <w:t xml:space="preserve"> приборов учета (электроснабжение)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5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Внутридомовая инженерная система отопления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(источник) внутридомовой системы отопления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Центральная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Тип </w:t>
            </w:r>
            <w:proofErr w:type="spellStart"/>
            <w:r w:rsidRPr="0027631A">
              <w:rPr>
                <w:sz w:val="20"/>
                <w:szCs w:val="20"/>
              </w:rPr>
              <w:t>теплоисточника</w:t>
            </w:r>
            <w:proofErr w:type="spellEnd"/>
            <w:r w:rsidRPr="0027631A">
              <w:rPr>
                <w:sz w:val="20"/>
                <w:szCs w:val="20"/>
              </w:rPr>
              <w:t xml:space="preserve"> или теплоносителя системы теплоснабжения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Вода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Вид системы теплоснабжения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Закрытая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Тепловая нагрузка (Гкал)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250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Наличие технической возможности промывки системы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Принадлежность тепловых узлов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proofErr w:type="spellStart"/>
            <w:r w:rsidRPr="0027631A">
              <w:rPr>
                <w:sz w:val="20"/>
                <w:szCs w:val="20"/>
              </w:rPr>
              <w:t>Общедомовое</w:t>
            </w:r>
            <w:proofErr w:type="spellEnd"/>
            <w:r w:rsidRPr="0027631A">
              <w:rPr>
                <w:sz w:val="20"/>
                <w:szCs w:val="20"/>
              </w:rPr>
              <w:t xml:space="preserve"> имущество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Ввод в здание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вводной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4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Диаметр вводной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80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обратной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4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Диаметр обратной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80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Тепловой Пункт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Нет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Магистральная сеть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разводки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Двухтрубная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Вид разводки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Нижняя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Сталь черная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Длина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64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теплоизоляции сети внутридомовой системы отопления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Вспененный полиэтилен (</w:t>
            </w:r>
            <w:proofErr w:type="spellStart"/>
            <w:r w:rsidRPr="0027631A">
              <w:rPr>
                <w:sz w:val="20"/>
                <w:szCs w:val="20"/>
              </w:rPr>
              <w:t>энергофлекс</w:t>
            </w:r>
            <w:proofErr w:type="spellEnd"/>
            <w:r w:rsidRPr="0027631A">
              <w:rPr>
                <w:sz w:val="20"/>
                <w:szCs w:val="20"/>
              </w:rPr>
              <w:t>)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запорной арматуры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4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Стояки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Вертикальная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32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Длина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1823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Высота стояков в подвале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0,8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lastRenderedPageBreak/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Сталь черная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приборов отопления ванных комнат в системе отопления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запорной арматуры стояков и спускных кранов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64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спускного крана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Кран </w:t>
            </w:r>
            <w:proofErr w:type="spellStart"/>
            <w:r w:rsidRPr="0027631A">
              <w:rPr>
                <w:sz w:val="20"/>
                <w:szCs w:val="20"/>
              </w:rPr>
              <w:t>шаровый</w:t>
            </w:r>
            <w:proofErr w:type="spellEnd"/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Отопительные приборы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Конвектор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отопительных приборов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512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спускной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64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Наличие </w:t>
            </w:r>
            <w:proofErr w:type="spellStart"/>
            <w:r w:rsidRPr="0027631A">
              <w:rPr>
                <w:sz w:val="20"/>
                <w:szCs w:val="20"/>
              </w:rPr>
              <w:t>теплорегулирующей</w:t>
            </w:r>
            <w:proofErr w:type="spellEnd"/>
            <w:r w:rsidRPr="0027631A">
              <w:rPr>
                <w:sz w:val="20"/>
                <w:szCs w:val="20"/>
              </w:rPr>
              <w:t xml:space="preserve">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Нет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отопительных приборов в помещениях ОИ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38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отопительных приборов жилых и нежилых помещений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553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2.6.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Транзитная линия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Нет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2.7.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proofErr w:type="spellStart"/>
            <w:r w:rsidRPr="0027631A">
              <w:rPr>
                <w:b/>
                <w:bCs/>
                <w:sz w:val="20"/>
                <w:szCs w:val="20"/>
              </w:rPr>
              <w:t>Общедомовой</w:t>
            </w:r>
            <w:proofErr w:type="spellEnd"/>
            <w:r w:rsidRPr="0027631A">
              <w:rPr>
                <w:b/>
                <w:bCs/>
                <w:sz w:val="20"/>
                <w:szCs w:val="20"/>
              </w:rPr>
              <w:t xml:space="preserve"> прибор учета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27631A">
              <w:rPr>
                <w:sz w:val="20"/>
                <w:szCs w:val="20"/>
              </w:rPr>
              <w:t>общедомовых</w:t>
            </w:r>
            <w:proofErr w:type="spellEnd"/>
            <w:r w:rsidRPr="0027631A">
              <w:rPr>
                <w:sz w:val="20"/>
                <w:szCs w:val="20"/>
              </w:rPr>
              <w:t xml:space="preserve"> приборов учета (теплоснабжение)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Общее количество запорной арматуры отопления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135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Внутридомовая инженерная система горячего водоснабжения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Источник ресурса в системе ГВС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Закрытая система централизованного водоснабжения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proofErr w:type="gramStart"/>
            <w:r w:rsidRPr="0027631A">
              <w:rPr>
                <w:sz w:val="20"/>
                <w:szCs w:val="20"/>
              </w:rPr>
              <w:t>Кольцевая</w:t>
            </w:r>
            <w:proofErr w:type="gramEnd"/>
            <w:r w:rsidRPr="0027631A">
              <w:rPr>
                <w:sz w:val="20"/>
                <w:szCs w:val="20"/>
              </w:rPr>
              <w:t xml:space="preserve"> или с закольцованными вводами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Вид разводки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Нижняя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Ввод в систему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ввода системы ГВС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 теплообменной установки (бойлер) (закрытая система)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Диаметр вводов в систему ГВС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65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вводной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4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Диаметр вводной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65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обратной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4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Диаметр обратной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50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Магистральная сеть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Сталь оцинкованная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Длина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180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теплоизоляции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Вспененный полиэтилен (</w:t>
            </w:r>
            <w:proofErr w:type="spellStart"/>
            <w:r w:rsidRPr="0027631A">
              <w:rPr>
                <w:sz w:val="20"/>
                <w:szCs w:val="20"/>
              </w:rPr>
              <w:t>энергофлекс</w:t>
            </w:r>
            <w:proofErr w:type="spellEnd"/>
            <w:r w:rsidRPr="0027631A">
              <w:rPr>
                <w:sz w:val="20"/>
                <w:szCs w:val="20"/>
              </w:rPr>
              <w:t>)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запорной арматуры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6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Стояки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12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Длина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51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Высота стояков в подвале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0,5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Сталь оцинкованная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Приборы отопления ванных комнат в системе ГВС (количество)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128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запорной арматуры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Диаметр запорной арматуры в жилых помещениях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15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запорной арматуры в жилых помещениях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204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proofErr w:type="spellStart"/>
            <w:r w:rsidRPr="0027631A">
              <w:rPr>
                <w:b/>
                <w:bCs/>
                <w:sz w:val="20"/>
                <w:szCs w:val="20"/>
              </w:rPr>
              <w:t>Общедомовой</w:t>
            </w:r>
            <w:proofErr w:type="spellEnd"/>
            <w:r w:rsidRPr="0027631A">
              <w:rPr>
                <w:b/>
                <w:bCs/>
                <w:sz w:val="20"/>
                <w:szCs w:val="20"/>
              </w:rPr>
              <w:t xml:space="preserve"> прибор учета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27631A">
              <w:rPr>
                <w:sz w:val="20"/>
                <w:szCs w:val="20"/>
              </w:rPr>
              <w:t>общедомовых</w:t>
            </w:r>
            <w:proofErr w:type="spellEnd"/>
            <w:r w:rsidRPr="0027631A">
              <w:rPr>
                <w:sz w:val="20"/>
                <w:szCs w:val="20"/>
              </w:rPr>
              <w:t xml:space="preserve"> приборов учета (ГВС)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Общее количество запорной арматуры системы ГВС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224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Внутридомовая инженерная система холодного водоснабжения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Тупиковая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Вид разводки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Нижняя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4.1.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Ввод в здание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Диаметр ввода в здание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100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вводной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6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Диаметр вводной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80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обратной запорной арматуры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водомерных узлов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27631A">
              <w:rPr>
                <w:sz w:val="20"/>
                <w:szCs w:val="20"/>
              </w:rPr>
              <w:t>водоподкачек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4.2.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Магистральная сеть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сети внутридомовой инженерной системы холодного водоснабжения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Сталь оцинкованная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Длина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64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теплоизоляции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Вспененный полиэтилен (</w:t>
            </w:r>
            <w:proofErr w:type="spellStart"/>
            <w:r w:rsidRPr="0027631A">
              <w:rPr>
                <w:sz w:val="20"/>
                <w:szCs w:val="20"/>
              </w:rPr>
              <w:t>энергофлекс</w:t>
            </w:r>
            <w:proofErr w:type="spellEnd"/>
            <w:r w:rsidRPr="0027631A">
              <w:rPr>
                <w:sz w:val="20"/>
                <w:szCs w:val="20"/>
              </w:rPr>
              <w:t>)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запорной арматуры магистральной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4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4.3.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Стояки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12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Длина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51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Высота стояков в подвале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0,5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Сталь оцинкованная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запорной арматуры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16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4.4.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Транзитная линия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Нет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Диаметр запорной арматуры в жилых помещениях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32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запорной арматуры в жилых помещениях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135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Наличие системы противопожарного водоснабжения (АСПТ)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Нет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4.5.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proofErr w:type="spellStart"/>
            <w:r w:rsidRPr="0027631A">
              <w:rPr>
                <w:b/>
                <w:bCs/>
                <w:sz w:val="20"/>
                <w:szCs w:val="20"/>
              </w:rPr>
              <w:t>Общедомовой</w:t>
            </w:r>
            <w:proofErr w:type="spellEnd"/>
            <w:r w:rsidRPr="0027631A">
              <w:rPr>
                <w:b/>
                <w:bCs/>
                <w:sz w:val="20"/>
                <w:szCs w:val="20"/>
              </w:rPr>
              <w:t xml:space="preserve"> прибор учета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27631A">
              <w:rPr>
                <w:sz w:val="20"/>
                <w:szCs w:val="20"/>
              </w:rPr>
              <w:t>общедомовых</w:t>
            </w:r>
            <w:proofErr w:type="spellEnd"/>
            <w:r w:rsidRPr="0027631A">
              <w:rPr>
                <w:sz w:val="20"/>
                <w:szCs w:val="20"/>
              </w:rPr>
              <w:t xml:space="preserve"> приборов учета (ХВС)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Общее количество запорной арматуры системы ХВС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152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5.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Внутридомовая инженерная система водоотведения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внутридомовой инженерной системы водоотведения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Централизованная канализация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внутридомовой инженерной системы водоотведения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Пластик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Наличие локальной системы очистки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Нет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Общая протяженность канализации (К</w:t>
            </w:r>
            <w:proofErr w:type="gramStart"/>
            <w:r w:rsidRPr="0027631A">
              <w:rPr>
                <w:sz w:val="20"/>
                <w:szCs w:val="20"/>
              </w:rPr>
              <w:t>1</w:t>
            </w:r>
            <w:proofErr w:type="gramEnd"/>
            <w:r w:rsidRPr="0027631A">
              <w:rPr>
                <w:sz w:val="20"/>
                <w:szCs w:val="20"/>
              </w:rPr>
              <w:t>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558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5.1.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Вертикальные трубопроводы D 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стояков D 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12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Высота стояков в подвале D 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5.2.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Вертикальные трубопроводы D 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стояков D 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Высота стояков в подвале D 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5.3.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Горизонтальные трубопроводы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Протяженность горизонтальных трубопроводов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46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горизонтальных трубопроводов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Пластик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Диаметр горизонтальных трубопроводов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110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5.4.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Выпуски в наружную канализацию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выпусков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lastRenderedPageBreak/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выпусков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Пластик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Диаметр выпусков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110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Общая длина выпусков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6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6.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Ливневая канализация (К</w:t>
            </w:r>
            <w:proofErr w:type="gramStart"/>
            <w:r w:rsidRPr="0027631A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27631A">
              <w:rPr>
                <w:b/>
                <w:bCs/>
                <w:sz w:val="20"/>
                <w:szCs w:val="20"/>
              </w:rPr>
              <w:t>)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системы канализации (К</w:t>
            </w:r>
            <w:proofErr w:type="gramStart"/>
            <w:r w:rsidRPr="0027631A">
              <w:rPr>
                <w:sz w:val="20"/>
                <w:szCs w:val="20"/>
              </w:rPr>
              <w:t>2</w:t>
            </w:r>
            <w:proofErr w:type="gramEnd"/>
            <w:r w:rsidRPr="0027631A">
              <w:rPr>
                <w:sz w:val="20"/>
                <w:szCs w:val="20"/>
              </w:rPr>
              <w:t>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Внутренний</w:t>
            </w:r>
          </w:p>
        </w:tc>
      </w:tr>
      <w:tr w:rsidR="0027631A" w:rsidRPr="0027631A" w:rsidTr="0027631A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Место сброса канализации (К</w:t>
            </w:r>
            <w:proofErr w:type="gramStart"/>
            <w:r w:rsidRPr="0027631A">
              <w:rPr>
                <w:sz w:val="20"/>
                <w:szCs w:val="20"/>
              </w:rPr>
              <w:t>2</w:t>
            </w:r>
            <w:proofErr w:type="gramEnd"/>
            <w:r w:rsidRPr="0027631A">
              <w:rPr>
                <w:sz w:val="20"/>
                <w:szCs w:val="20"/>
              </w:rPr>
              <w:t>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 централизованную ливневую канализацию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Общая протяженность канализации (К</w:t>
            </w:r>
            <w:proofErr w:type="gramStart"/>
            <w:r w:rsidRPr="0027631A">
              <w:rPr>
                <w:sz w:val="20"/>
                <w:szCs w:val="20"/>
              </w:rPr>
              <w:t>2</w:t>
            </w:r>
            <w:proofErr w:type="gramEnd"/>
            <w:r w:rsidRPr="0027631A">
              <w:rPr>
                <w:sz w:val="20"/>
                <w:szCs w:val="20"/>
              </w:rPr>
              <w:t>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84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6.1.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Водосточные трубы (наружный ливнесток)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Диаметр водосточных труб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водосточных труб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6.2.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Внутренняя ливневая канализация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Диаметр труб внутренней ливневой канализации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110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стояков ливневой канализации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7.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>Система газоснабжения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Нет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 xml:space="preserve">Система </w:t>
            </w:r>
            <w:proofErr w:type="spellStart"/>
            <w:r w:rsidRPr="0027631A">
              <w:rPr>
                <w:sz w:val="20"/>
                <w:szCs w:val="20"/>
              </w:rPr>
              <w:t>дымоудаления</w:t>
            </w:r>
            <w:proofErr w:type="spellEnd"/>
            <w:r w:rsidRPr="0027631A">
              <w:rPr>
                <w:sz w:val="20"/>
                <w:szCs w:val="20"/>
              </w:rPr>
              <w:t xml:space="preserve"> (</w:t>
            </w:r>
            <w:proofErr w:type="spellStart"/>
            <w:r w:rsidRPr="0027631A">
              <w:rPr>
                <w:sz w:val="20"/>
                <w:szCs w:val="20"/>
              </w:rPr>
              <w:t>противодымная</w:t>
            </w:r>
            <w:proofErr w:type="spellEnd"/>
            <w:r w:rsidRPr="0027631A">
              <w:rPr>
                <w:sz w:val="20"/>
                <w:szCs w:val="20"/>
              </w:rPr>
              <w:t xml:space="preserve"> защита)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Водяная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8.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 </w:t>
            </w:r>
            <w:r w:rsidRPr="0027631A">
              <w:rPr>
                <w:b/>
                <w:bCs/>
                <w:sz w:val="20"/>
                <w:szCs w:val="20"/>
              </w:rPr>
              <w:t xml:space="preserve">Вентиляция и </w:t>
            </w:r>
            <w:proofErr w:type="spellStart"/>
            <w:r w:rsidRPr="0027631A">
              <w:rPr>
                <w:b/>
                <w:bCs/>
                <w:sz w:val="20"/>
                <w:szCs w:val="20"/>
              </w:rPr>
              <w:t>дымоотведение</w:t>
            </w:r>
            <w:proofErr w:type="spellEnd"/>
            <w:r w:rsidRPr="0027631A">
              <w:rPr>
                <w:b/>
                <w:bCs/>
                <w:sz w:val="20"/>
                <w:szCs w:val="20"/>
              </w:rPr>
              <w:t xml:space="preserve"> (наличие)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Да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Приточно-вытяжная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Система принудительной вентиляции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Нет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Система холодоснабжения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Нет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дымовентиляционных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Материал дымовентиляционных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Железобетон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Количество каналов дымовентиляционных стояков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3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Место выхода дымовентиляционных труб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sz w:val="20"/>
                <w:szCs w:val="20"/>
              </w:rPr>
            </w:pPr>
            <w:r w:rsidRPr="0027631A">
              <w:rPr>
                <w:sz w:val="20"/>
                <w:szCs w:val="20"/>
              </w:rPr>
              <w:t>Чердак, технический этаж</w:t>
            </w:r>
          </w:p>
        </w:tc>
      </w:tr>
      <w:tr w:rsidR="0027631A" w:rsidRPr="0027631A" w:rsidTr="0027631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CF0F1"/>
            <w:vAlign w:val="center"/>
            <w:hideMark/>
          </w:tcPr>
          <w:p w:rsidR="0027631A" w:rsidRPr="0027631A" w:rsidRDefault="0027631A" w:rsidP="0027631A">
            <w:pPr>
              <w:rPr>
                <w:b/>
                <w:bCs/>
                <w:sz w:val="20"/>
                <w:szCs w:val="20"/>
              </w:rPr>
            </w:pPr>
            <w:r w:rsidRPr="002763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CF0F1"/>
            <w:vAlign w:val="center"/>
            <w:hideMark/>
          </w:tcPr>
          <w:p w:rsidR="0027631A" w:rsidRPr="0027631A" w:rsidRDefault="0027631A" w:rsidP="0027631A">
            <w:pPr>
              <w:rPr>
                <w:b/>
                <w:bCs/>
                <w:sz w:val="20"/>
                <w:szCs w:val="20"/>
              </w:rPr>
            </w:pPr>
            <w:r w:rsidRPr="0027631A">
              <w:rPr>
                <w:b/>
                <w:bCs/>
                <w:sz w:val="20"/>
                <w:szCs w:val="20"/>
              </w:rPr>
              <w:t xml:space="preserve">Общая протяженность системы вентиляции и </w:t>
            </w:r>
            <w:proofErr w:type="spellStart"/>
            <w:r w:rsidRPr="0027631A">
              <w:rPr>
                <w:b/>
                <w:bCs/>
                <w:sz w:val="20"/>
                <w:szCs w:val="20"/>
              </w:rPr>
              <w:t>дымоотведения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0F1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b/>
                <w:bCs/>
                <w:sz w:val="20"/>
                <w:szCs w:val="20"/>
              </w:rPr>
            </w:pPr>
            <w:r w:rsidRPr="0027631A">
              <w:rPr>
                <w:b/>
                <w:bCs/>
                <w:sz w:val="20"/>
                <w:szCs w:val="20"/>
              </w:rPr>
              <w:t>184</w:t>
            </w:r>
          </w:p>
        </w:tc>
      </w:tr>
      <w:tr w:rsidR="0027631A" w:rsidRPr="0027631A" w:rsidTr="0027631A">
        <w:trPr>
          <w:trHeight w:val="300"/>
        </w:trPr>
        <w:tc>
          <w:tcPr>
            <w:tcW w:w="98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jc w:val="center"/>
              <w:rPr>
                <w:b/>
                <w:bCs/>
                <w:color w:val="000000"/>
              </w:rPr>
            </w:pPr>
            <w:r w:rsidRPr="0027631A">
              <w:rPr>
                <w:b/>
                <w:bCs/>
                <w:color w:val="000000"/>
                <w:sz w:val="22"/>
                <w:szCs w:val="22"/>
              </w:rPr>
              <w:t>Лифты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31A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1A" w:rsidRPr="0027631A" w:rsidRDefault="0027631A" w:rsidP="002763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31A">
              <w:rPr>
                <w:b/>
                <w:bCs/>
                <w:color w:val="000000"/>
                <w:sz w:val="20"/>
                <w:szCs w:val="20"/>
              </w:rPr>
              <w:t>Лифты и лифтовое оборудование: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color w:val="000000"/>
                <w:sz w:val="20"/>
                <w:szCs w:val="20"/>
              </w:rPr>
            </w:pPr>
            <w:r w:rsidRPr="002763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31A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1A" w:rsidRPr="0027631A" w:rsidRDefault="0027631A" w:rsidP="002763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631A">
              <w:rPr>
                <w:b/>
                <w:bCs/>
                <w:color w:val="000000"/>
                <w:sz w:val="20"/>
                <w:szCs w:val="20"/>
              </w:rPr>
              <w:t>Лифты пассажирские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color w:val="000000"/>
                <w:sz w:val="20"/>
                <w:szCs w:val="20"/>
              </w:rPr>
            </w:pPr>
            <w:r w:rsidRPr="0027631A">
              <w:rPr>
                <w:color w:val="000000"/>
                <w:sz w:val="20"/>
                <w:szCs w:val="20"/>
              </w:rPr>
              <w:t>2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31A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1A" w:rsidRPr="0027631A" w:rsidRDefault="0027631A" w:rsidP="0027631A">
            <w:pPr>
              <w:rPr>
                <w:color w:val="000000"/>
                <w:sz w:val="20"/>
                <w:szCs w:val="20"/>
              </w:rPr>
            </w:pPr>
            <w:r w:rsidRPr="0027631A">
              <w:rPr>
                <w:color w:val="000000"/>
                <w:sz w:val="20"/>
                <w:szCs w:val="20"/>
              </w:rPr>
              <w:t xml:space="preserve">Количество остановок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color w:val="000000"/>
                <w:sz w:val="20"/>
                <w:szCs w:val="20"/>
              </w:rPr>
            </w:pPr>
            <w:r w:rsidRPr="0027631A">
              <w:rPr>
                <w:color w:val="000000"/>
                <w:sz w:val="20"/>
                <w:szCs w:val="20"/>
              </w:rPr>
              <w:t>17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31A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1A" w:rsidRPr="0027631A" w:rsidRDefault="0027631A" w:rsidP="0027631A">
            <w:pPr>
              <w:rPr>
                <w:color w:val="000000"/>
                <w:sz w:val="20"/>
                <w:szCs w:val="20"/>
              </w:rPr>
            </w:pPr>
            <w:r w:rsidRPr="0027631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color w:val="000000"/>
                <w:sz w:val="20"/>
                <w:szCs w:val="20"/>
              </w:rPr>
            </w:pPr>
            <w:r w:rsidRPr="0027631A">
              <w:rPr>
                <w:color w:val="000000"/>
                <w:sz w:val="20"/>
                <w:szCs w:val="20"/>
              </w:rPr>
              <w:t>2010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31A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1A" w:rsidRPr="0027631A" w:rsidRDefault="0027631A" w:rsidP="0027631A">
            <w:pPr>
              <w:rPr>
                <w:color w:val="000000"/>
                <w:sz w:val="20"/>
                <w:szCs w:val="20"/>
              </w:rPr>
            </w:pPr>
            <w:r w:rsidRPr="0027631A">
              <w:rPr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color w:val="000000"/>
                <w:sz w:val="20"/>
                <w:szCs w:val="20"/>
              </w:rPr>
            </w:pPr>
            <w:r w:rsidRPr="002763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631A" w:rsidRPr="0027631A" w:rsidTr="002763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31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1A" w:rsidRPr="0027631A" w:rsidRDefault="0027631A" w:rsidP="0027631A">
            <w:pPr>
              <w:rPr>
                <w:color w:val="000000"/>
                <w:sz w:val="20"/>
                <w:szCs w:val="20"/>
              </w:rPr>
            </w:pPr>
            <w:r w:rsidRPr="0027631A">
              <w:rPr>
                <w:color w:val="000000"/>
                <w:sz w:val="20"/>
                <w:szCs w:val="20"/>
              </w:rPr>
              <w:t>E2NA6376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color w:val="000000"/>
                <w:sz w:val="20"/>
                <w:szCs w:val="20"/>
              </w:rPr>
            </w:pPr>
            <w:r w:rsidRPr="0027631A">
              <w:rPr>
                <w:color w:val="000000"/>
                <w:sz w:val="20"/>
                <w:szCs w:val="20"/>
              </w:rPr>
              <w:t>1</w:t>
            </w:r>
          </w:p>
        </w:tc>
      </w:tr>
      <w:tr w:rsidR="0027631A" w:rsidRPr="0027631A" w:rsidTr="0027631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1A" w:rsidRPr="0027631A" w:rsidRDefault="0027631A" w:rsidP="002763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631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1A" w:rsidRPr="0027631A" w:rsidRDefault="0027631A" w:rsidP="0027631A">
            <w:pPr>
              <w:rPr>
                <w:color w:val="000000"/>
                <w:sz w:val="20"/>
                <w:szCs w:val="20"/>
              </w:rPr>
            </w:pPr>
            <w:r w:rsidRPr="0027631A">
              <w:rPr>
                <w:color w:val="000000"/>
                <w:sz w:val="20"/>
                <w:szCs w:val="20"/>
              </w:rPr>
              <w:t>E2NA6379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31A" w:rsidRPr="0027631A" w:rsidRDefault="0027631A" w:rsidP="0027631A">
            <w:pPr>
              <w:jc w:val="right"/>
              <w:rPr>
                <w:color w:val="000000"/>
                <w:sz w:val="20"/>
                <w:szCs w:val="20"/>
              </w:rPr>
            </w:pPr>
            <w:r w:rsidRPr="0027631A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9566FE" w:rsidRDefault="009566FE" w:rsidP="00576D4D">
      <w:pPr>
        <w:rPr>
          <w:sz w:val="22"/>
          <w:szCs w:val="22"/>
        </w:rPr>
      </w:pPr>
    </w:p>
    <w:p w:rsidR="0027631A" w:rsidRDefault="0027631A" w:rsidP="00576D4D">
      <w:pPr>
        <w:rPr>
          <w:sz w:val="22"/>
          <w:szCs w:val="22"/>
        </w:rPr>
      </w:pPr>
    </w:p>
    <w:p w:rsidR="0027631A" w:rsidRDefault="0027631A" w:rsidP="00576D4D">
      <w:pPr>
        <w:rPr>
          <w:sz w:val="22"/>
          <w:szCs w:val="22"/>
        </w:rPr>
      </w:pPr>
    </w:p>
    <w:p w:rsidR="0027631A" w:rsidRPr="00576D4D" w:rsidRDefault="0027631A" w:rsidP="00576D4D">
      <w:pPr>
        <w:rPr>
          <w:sz w:val="22"/>
          <w:szCs w:val="22"/>
        </w:rPr>
      </w:pPr>
    </w:p>
    <w:p w:rsidR="00576D4D" w:rsidRPr="00576D4D" w:rsidRDefault="00576D4D" w:rsidP="00576D4D">
      <w:pPr>
        <w:rPr>
          <w:sz w:val="22"/>
          <w:szCs w:val="22"/>
        </w:rPr>
      </w:pPr>
      <w:r w:rsidRPr="00576D4D">
        <w:rPr>
          <w:sz w:val="22"/>
          <w:szCs w:val="22"/>
        </w:rPr>
        <w:t xml:space="preserve">Директор </w:t>
      </w:r>
    </w:p>
    <w:p w:rsidR="007546D8" w:rsidRDefault="007546D8" w:rsidP="00576D4D">
      <w:pPr>
        <w:rPr>
          <w:sz w:val="22"/>
          <w:szCs w:val="22"/>
        </w:rPr>
      </w:pPr>
    </w:p>
    <w:p w:rsidR="00576D4D" w:rsidRPr="00576D4D" w:rsidRDefault="00576D4D" w:rsidP="00576D4D">
      <w:pPr>
        <w:rPr>
          <w:sz w:val="22"/>
          <w:szCs w:val="22"/>
        </w:rPr>
      </w:pPr>
      <w:r w:rsidRPr="00576D4D">
        <w:rPr>
          <w:sz w:val="22"/>
          <w:szCs w:val="22"/>
        </w:rPr>
        <w:t>_______________</w:t>
      </w:r>
      <w:r w:rsidR="007546D8">
        <w:rPr>
          <w:sz w:val="22"/>
          <w:szCs w:val="22"/>
        </w:rPr>
        <w:t>/</w:t>
      </w:r>
      <w:r w:rsidRPr="00576D4D">
        <w:rPr>
          <w:sz w:val="22"/>
          <w:szCs w:val="22"/>
        </w:rPr>
        <w:t xml:space="preserve"> </w:t>
      </w:r>
      <w:r w:rsidR="004C2BFE">
        <w:rPr>
          <w:sz w:val="22"/>
          <w:szCs w:val="22"/>
        </w:rPr>
        <w:t>А.А.Касаткин</w:t>
      </w:r>
    </w:p>
    <w:p w:rsidR="00576D4D" w:rsidRPr="00576D4D" w:rsidRDefault="00576D4D" w:rsidP="007546D8">
      <w:pPr>
        <w:ind w:left="-283"/>
        <w:rPr>
          <w:position w:val="-6"/>
          <w:sz w:val="22"/>
          <w:szCs w:val="22"/>
        </w:rPr>
      </w:pPr>
      <w:r w:rsidRPr="00576D4D">
        <w:rPr>
          <w:position w:val="-6"/>
          <w:sz w:val="22"/>
          <w:szCs w:val="22"/>
        </w:rPr>
        <w:t xml:space="preserve">     М.П.</w:t>
      </w:r>
      <w:r w:rsidRPr="00576D4D">
        <w:rPr>
          <w:sz w:val="22"/>
          <w:szCs w:val="22"/>
        </w:rPr>
        <w:t xml:space="preserve">             </w:t>
      </w:r>
    </w:p>
    <w:p w:rsidR="00681774" w:rsidRDefault="00681774"/>
    <w:sectPr w:rsidR="00681774" w:rsidSect="00C65867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861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F005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345986"/>
    <w:multiLevelType w:val="multilevel"/>
    <w:tmpl w:val="A19C5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C822D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EF2CEB"/>
    <w:multiLevelType w:val="hybridMultilevel"/>
    <w:tmpl w:val="8714741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C450400"/>
    <w:multiLevelType w:val="hybridMultilevel"/>
    <w:tmpl w:val="4996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B0D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6D4D"/>
    <w:rsid w:val="0003028B"/>
    <w:rsid w:val="000A7AA8"/>
    <w:rsid w:val="000F153C"/>
    <w:rsid w:val="0027631A"/>
    <w:rsid w:val="00297938"/>
    <w:rsid w:val="002E6210"/>
    <w:rsid w:val="003F59F9"/>
    <w:rsid w:val="004C2BFE"/>
    <w:rsid w:val="004D67EE"/>
    <w:rsid w:val="00576D4D"/>
    <w:rsid w:val="00677A69"/>
    <w:rsid w:val="00681774"/>
    <w:rsid w:val="007546D8"/>
    <w:rsid w:val="00773868"/>
    <w:rsid w:val="007B17EA"/>
    <w:rsid w:val="0088764A"/>
    <w:rsid w:val="00936CEC"/>
    <w:rsid w:val="00950B32"/>
    <w:rsid w:val="00951AF5"/>
    <w:rsid w:val="00955E4F"/>
    <w:rsid w:val="009566FE"/>
    <w:rsid w:val="00A76E94"/>
    <w:rsid w:val="00AD747C"/>
    <w:rsid w:val="00AE43BA"/>
    <w:rsid w:val="00B85FA2"/>
    <w:rsid w:val="00BA1B1A"/>
    <w:rsid w:val="00BF4A3B"/>
    <w:rsid w:val="00C65867"/>
    <w:rsid w:val="00C84C0D"/>
    <w:rsid w:val="00C96BBC"/>
    <w:rsid w:val="00CD5032"/>
    <w:rsid w:val="00D20B16"/>
    <w:rsid w:val="00D5131E"/>
    <w:rsid w:val="00D62C2F"/>
    <w:rsid w:val="00D6767D"/>
    <w:rsid w:val="00DD4CF5"/>
    <w:rsid w:val="00DE4B5B"/>
    <w:rsid w:val="00E3048D"/>
    <w:rsid w:val="00E53F92"/>
    <w:rsid w:val="00F24C55"/>
    <w:rsid w:val="00F6758B"/>
    <w:rsid w:val="00F87C25"/>
    <w:rsid w:val="00FC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76D4D"/>
  </w:style>
  <w:style w:type="paragraph" w:styleId="a4">
    <w:name w:val="Balloon Text"/>
    <w:basedOn w:val="a"/>
    <w:link w:val="a5"/>
    <w:uiPriority w:val="99"/>
    <w:semiHidden/>
    <w:unhideWhenUsed/>
    <w:rsid w:val="00DD4C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CF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D4C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9793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97938"/>
    <w:rPr>
      <w:color w:val="800080"/>
      <w:u w:val="single"/>
    </w:rPr>
  </w:style>
  <w:style w:type="paragraph" w:customStyle="1" w:styleId="font5">
    <w:name w:val="font5"/>
    <w:basedOn w:val="a"/>
    <w:rsid w:val="0029793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"/>
    <w:rsid w:val="00297938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297938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297938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297938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29793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979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979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2979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979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979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2979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979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2979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CF0F1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2979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CF0F1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979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CF0F1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2979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2979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2979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2979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29793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2979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29793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2979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2979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2979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4</cp:revision>
  <cp:lastPrinted>2019-07-13T13:09:00Z</cp:lastPrinted>
  <dcterms:created xsi:type="dcterms:W3CDTF">2019-07-13T12:46:00Z</dcterms:created>
  <dcterms:modified xsi:type="dcterms:W3CDTF">2019-07-18T08:00:00Z</dcterms:modified>
</cp:coreProperties>
</file>