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3D" w:rsidRDefault="008E503D" w:rsidP="008E503D">
      <w:pPr>
        <w:jc w:val="right"/>
      </w:pPr>
      <w:r>
        <w:t xml:space="preserve">Приложение № </w:t>
      </w:r>
      <w:r w:rsidR="00EE0AF5">
        <w:t>2</w:t>
      </w:r>
    </w:p>
    <w:p w:rsidR="00E128BB" w:rsidRPr="00E128BB" w:rsidRDefault="00FD1129" w:rsidP="00E128BB">
      <w:pPr>
        <w:jc w:val="right"/>
      </w:pPr>
      <w:r>
        <w:t>к Договору управления</w:t>
      </w:r>
      <w:r w:rsidR="008E503D">
        <w:t xml:space="preserve"> </w:t>
      </w:r>
      <w:r w:rsidR="00E169AB">
        <w:t>№ ДУ/В-Б/17</w:t>
      </w:r>
      <w:r w:rsidR="00E128BB" w:rsidRPr="00E128BB">
        <w:t>-1</w:t>
      </w:r>
    </w:p>
    <w:p w:rsidR="00E128BB" w:rsidRPr="00E128BB" w:rsidRDefault="00E128BB" w:rsidP="00E128BB">
      <w:pPr>
        <w:jc w:val="right"/>
      </w:pPr>
      <w:r w:rsidRPr="00E128BB">
        <w:t>от «</w:t>
      </w:r>
      <w:r w:rsidR="00320380">
        <w:t>10</w:t>
      </w:r>
      <w:bookmarkStart w:id="0" w:name="_GoBack"/>
      <w:bookmarkEnd w:id="0"/>
      <w:r w:rsidRPr="00E128BB">
        <w:t xml:space="preserve">» </w:t>
      </w:r>
      <w:r w:rsidR="00E169AB">
        <w:t>ноября</w:t>
      </w:r>
      <w:r w:rsidRPr="00E128BB">
        <w:t xml:space="preserve">  2019 г.</w:t>
      </w:r>
    </w:p>
    <w:p w:rsidR="00FD1129" w:rsidRDefault="00FD1129" w:rsidP="00E128BB">
      <w:pPr>
        <w:jc w:val="right"/>
      </w:pPr>
    </w:p>
    <w:p w:rsidR="00FD1129" w:rsidRDefault="00FD1129" w:rsidP="00FD1129">
      <w:pPr>
        <w:jc w:val="right"/>
      </w:pPr>
    </w:p>
    <w:p w:rsidR="008E503D" w:rsidRDefault="008E503D" w:rsidP="00FD1129">
      <w:pPr>
        <w:jc w:val="center"/>
      </w:pPr>
      <w:r>
        <w:t>ПЕРЕЧЕНЬ</w:t>
      </w:r>
    </w:p>
    <w:p w:rsidR="008E503D" w:rsidRDefault="008E503D" w:rsidP="008E503D">
      <w:pPr>
        <w:jc w:val="center"/>
      </w:pPr>
      <w:r>
        <w:t>УСЛУГ И РАБОТ ПО СОДЕРЖАНИЮ ОБЩЕГО ИМУЩЕСТВА</w:t>
      </w:r>
    </w:p>
    <w:p w:rsidR="008E503D" w:rsidRDefault="008E503D" w:rsidP="008E503D">
      <w:pPr>
        <w:jc w:val="center"/>
      </w:pPr>
      <w:r>
        <w:t>ЖИЛОГО ДОМА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630"/>
        <w:gridCol w:w="76"/>
        <w:gridCol w:w="1983"/>
        <w:gridCol w:w="91"/>
        <w:gridCol w:w="2098"/>
        <w:gridCol w:w="33"/>
        <w:gridCol w:w="2818"/>
        <w:gridCol w:w="2336"/>
      </w:tblGrid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61FFA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Pr="004248F7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4248F7">
              <w:rPr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кровли от снега,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толщины снежно</w:t>
            </w:r>
            <w:r w:rsidR="00177B0F">
              <w:rPr>
                <w:lang w:eastAsia="en-US"/>
              </w:rPr>
              <w:t>го покрова на кровлях не более 2</w:t>
            </w:r>
            <w:r>
              <w:rPr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177B0F">
              <w:rPr>
                <w:lang w:eastAsia="en-US"/>
              </w:rPr>
              <w:t xml:space="preserve"> (по погодным явлениям)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lang w:eastAsia="en-US"/>
                </w:rPr>
                <w:t>20 см</w:t>
              </w:r>
            </w:smartTag>
            <w:r>
              <w:rPr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проводимые в течении года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BE62FA">
        <w:trPr>
          <w:trHeight w:val="27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</w:t>
            </w:r>
            <w:r>
              <w:rPr>
                <w:lang w:eastAsia="en-US"/>
              </w:rPr>
              <w:lastRenderedPageBreak/>
              <w:t>гидравлических 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После окончания отопительного периода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177B0F">
              <w:rPr>
                <w:lang w:eastAsia="en-US"/>
              </w:rPr>
              <w:t>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(текущего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Фундаменты и стены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Козырьки над подъездами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8E503D"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Default="008E503D" w:rsidP="00361FFA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Работы, выполняемые при подготовке к осенне-зимнему периоду.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E503D">
              <w:rPr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15.05 по 01.10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1 раз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BE62FA">
              <w:rPr>
                <w:lang w:eastAsia="en-US"/>
              </w:rPr>
              <w:t>гидропневматической</w:t>
            </w:r>
            <w:r>
              <w:rPr>
                <w:lang w:eastAsia="en-US"/>
              </w:rPr>
              <w:t xml:space="preserve"> промывки системы без 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1 раз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lang w:eastAsia="en-US"/>
              </w:rPr>
              <w:t>энергоснабжающей</w:t>
            </w:r>
            <w:proofErr w:type="spellEnd"/>
            <w:r>
              <w:rPr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раз в 3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Ежегодно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незначительных нарушений в отделке цоколя (до 5 %    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необходимости)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 не реже 1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1раз в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</w:t>
            </w:r>
            <w:r w:rsidR="00BE62FA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осеннего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Работы, выполняемые при обслуживании жилищного фонда в течение года.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Заделка щелей и трещин, устранение провалов, ремонт просевшей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до 5 % </w:t>
            </w: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общей протяженности 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свежевыпавшего снега на асфальтированной придомовой территории</w:t>
            </w:r>
            <w:r w:rsidR="00F34985">
              <w:rPr>
                <w:lang w:eastAsia="en-US"/>
              </w:rPr>
              <w:t xml:space="preserve">, </w:t>
            </w:r>
            <w:proofErr w:type="spellStart"/>
            <w:r w:rsidR="00F34985">
              <w:rPr>
                <w:lang w:eastAsia="en-US"/>
              </w:rPr>
              <w:t>внутридворовых</w:t>
            </w:r>
            <w:proofErr w:type="spellEnd"/>
            <w:r w:rsidR="00F34985">
              <w:rPr>
                <w:lang w:eastAsia="en-US"/>
              </w:rPr>
              <w:t xml:space="preserve"> проездах. Вывоз снега.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Посыпка песочно-соляной смесью придомовой территории</w:t>
            </w:r>
            <w:r w:rsidR="00F34985">
              <w:rPr>
                <w:lang w:eastAsia="en-US"/>
              </w:rPr>
              <w:t xml:space="preserve">, включая </w:t>
            </w:r>
            <w:proofErr w:type="spellStart"/>
            <w:r w:rsidR="00F34985">
              <w:rPr>
                <w:lang w:eastAsia="en-US"/>
              </w:rPr>
              <w:t>внутридворовые</w:t>
            </w:r>
            <w:proofErr w:type="spellEnd"/>
            <w:r w:rsidR="00F34985">
              <w:rPr>
                <w:lang w:eastAsia="en-US"/>
              </w:rPr>
              <w:t xml:space="preserve"> проезды,</w:t>
            </w:r>
            <w:r>
              <w:rPr>
                <w:lang w:eastAsia="en-US"/>
              </w:rPr>
              <w:t xml:space="preserve">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  <w:trHeight w:val="8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(не реже 4-х раз)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от земли, мусора, травы кюветов, лотков и других водоотводящих устройств, 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3.13.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прорывов, </w:t>
            </w:r>
            <w:proofErr w:type="spellStart"/>
            <w:r>
              <w:rPr>
                <w:lang w:eastAsia="en-US"/>
              </w:rPr>
              <w:t>подтеканий</w:t>
            </w:r>
            <w:proofErr w:type="spellEnd"/>
            <w:r>
              <w:rPr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>
              <w:rPr>
                <w:lang w:eastAsia="en-US"/>
              </w:rPr>
              <w:t>гидроиспытаниями</w:t>
            </w:r>
            <w:proofErr w:type="spellEnd"/>
            <w:r>
              <w:rPr>
                <w:lang w:eastAsia="en-US"/>
              </w:rPr>
              <w:t xml:space="preserve">, замена чугунных радиаторов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>
              <w:rPr>
                <w:lang w:eastAsia="en-US"/>
              </w:rPr>
              <w:t>в объеме 12</w:t>
            </w:r>
            <w:r>
              <w:rPr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ремонта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квартир с целью контроля работы оборудования, правильной </w:t>
            </w:r>
            <w:r>
              <w:rPr>
                <w:lang w:eastAsia="en-US"/>
              </w:rPr>
              <w:lastRenderedPageBreak/>
              <w:t>эксплуатации помещений, предупредительного ремонта, консультация жителей по правильному 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</w:t>
            </w:r>
            <w:r w:rsidR="00356505">
              <w:rPr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Tr="00BE62FA">
        <w:trPr>
          <w:gridBefore w:val="1"/>
          <w:wBefore w:w="10" w:type="dxa"/>
          <w:trHeight w:val="15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осмотр оголовков </w:t>
            </w:r>
            <w:proofErr w:type="spellStart"/>
            <w:r>
              <w:rPr>
                <w:lang w:eastAsia="en-US"/>
              </w:rPr>
              <w:t>вентканалов</w:t>
            </w:r>
            <w:proofErr w:type="spellEnd"/>
            <w:r>
              <w:rPr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оголовков дымоходов с целью предотвращения их обмерзания и закупорки в зимнее время не реже 1 раз 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месяц в зимний период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в год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 согласно </w:t>
            </w:r>
            <w:r w:rsidR="00356505">
              <w:rPr>
                <w:lang w:eastAsia="en-US"/>
              </w:rPr>
              <w:t>графика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ВРУ</w:t>
            </w:r>
            <w:r w:rsidR="00292097">
              <w:rPr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ревизия осветительной арматуры освещения входных 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электрооборудования,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Надежное закрытие и укрепление ВРУ,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Постоянно, обязанность собственника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с электросчетчиков МОП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3" w:rsidRDefault="00BB60FC" w:rsidP="00EC7093">
            <w:pPr>
              <w:spacing w:line="276" w:lineRule="auto"/>
              <w:jc w:val="center"/>
              <w:rPr>
                <w:lang w:eastAsia="en-US"/>
              </w:rPr>
            </w:pPr>
            <w:r w:rsidRPr="00BB60FC">
              <w:rPr>
                <w:lang w:eastAsia="en-US"/>
              </w:rPr>
              <w:t xml:space="preserve">Уборка мусора, </w:t>
            </w:r>
            <w:proofErr w:type="spellStart"/>
            <w:r w:rsidRPr="00BB60FC">
              <w:rPr>
                <w:lang w:eastAsia="en-US"/>
              </w:rPr>
              <w:t>просыпов</w:t>
            </w:r>
            <w:proofErr w:type="spellEnd"/>
            <w:r w:rsidRPr="00BB60FC">
              <w:rPr>
                <w:lang w:eastAsia="en-US"/>
              </w:rPr>
              <w:t>/навалов мусора на контейнерной площадке.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EC7093">
              <w:rPr>
                <w:lang w:eastAsia="en-US"/>
              </w:rPr>
              <w:t xml:space="preserve"> (по мере необходимости)</w:t>
            </w:r>
          </w:p>
          <w:p w:rsidR="00EC7093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подвальных помещений, подъездов, </w:t>
            </w:r>
            <w:proofErr w:type="spellStart"/>
            <w:r>
              <w:rPr>
                <w:lang w:eastAsia="en-US"/>
              </w:rPr>
              <w:t>мусорокамер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BE62FA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BE62FA">
              <w:rPr>
                <w:lang w:eastAsia="en-US"/>
              </w:rPr>
              <w:t>Работы по дератизации, дезинфекции,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обращению собственников ( но не реже 3-х раз в год).</w:t>
            </w:r>
          </w:p>
        </w:tc>
      </w:tr>
    </w:tbl>
    <w:p w:rsidR="00BE62FA" w:rsidRDefault="008E503D" w:rsidP="008E503D">
      <w:r>
        <w:t xml:space="preserve"> </w:t>
      </w:r>
    </w:p>
    <w:p w:rsidR="008E503D" w:rsidRDefault="00BE62FA" w:rsidP="008E503D">
      <w:r>
        <w:t>Директор</w:t>
      </w:r>
    </w:p>
    <w:p w:rsidR="00BE62FA" w:rsidRDefault="00BE62FA" w:rsidP="008E503D"/>
    <w:p w:rsidR="008E503D" w:rsidRDefault="008E503D" w:rsidP="008E503D">
      <w:r>
        <w:t xml:space="preserve">__________________/ </w:t>
      </w:r>
      <w:r w:rsidR="00831D1A">
        <w:t>А.А.Касаткин</w:t>
      </w:r>
    </w:p>
    <w:p w:rsidR="008E503D" w:rsidRDefault="008E503D" w:rsidP="008E503D">
      <w:pPr>
        <w:rPr>
          <w:position w:val="-6"/>
        </w:rPr>
      </w:pPr>
      <w:r>
        <w:rPr>
          <w:position w:val="-6"/>
        </w:rPr>
        <w:t xml:space="preserve">            </w:t>
      </w:r>
    </w:p>
    <w:p w:rsidR="0080625C" w:rsidRDefault="008E503D">
      <w:r>
        <w:rPr>
          <w:position w:val="-6"/>
        </w:rPr>
        <w:lastRenderedPageBreak/>
        <w:t>М.П.</w:t>
      </w:r>
      <w:r>
        <w:t xml:space="preserve">             </w:t>
      </w:r>
    </w:p>
    <w:sectPr w:rsidR="0080625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3D"/>
    <w:rsid w:val="00177B0F"/>
    <w:rsid w:val="00276671"/>
    <w:rsid w:val="00292097"/>
    <w:rsid w:val="00320380"/>
    <w:rsid w:val="003441A4"/>
    <w:rsid w:val="00356505"/>
    <w:rsid w:val="00361FFA"/>
    <w:rsid w:val="004248F7"/>
    <w:rsid w:val="0044342C"/>
    <w:rsid w:val="004C14E5"/>
    <w:rsid w:val="006475E7"/>
    <w:rsid w:val="0080625C"/>
    <w:rsid w:val="008317E9"/>
    <w:rsid w:val="00831D1A"/>
    <w:rsid w:val="008E503D"/>
    <w:rsid w:val="00AE6DC4"/>
    <w:rsid w:val="00B042FC"/>
    <w:rsid w:val="00B55C1F"/>
    <w:rsid w:val="00BB60FC"/>
    <w:rsid w:val="00BB62B5"/>
    <w:rsid w:val="00BE62FA"/>
    <w:rsid w:val="00E128BB"/>
    <w:rsid w:val="00E169AB"/>
    <w:rsid w:val="00E77D9F"/>
    <w:rsid w:val="00EC7093"/>
    <w:rsid w:val="00EE0AF5"/>
    <w:rsid w:val="00F34985"/>
    <w:rsid w:val="00F709A7"/>
    <w:rsid w:val="00F829B4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1205D8"/>
  <w15:docId w15:val="{50BE6010-505A-4BEB-A525-53890A0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PC</cp:lastModifiedBy>
  <cp:revision>3</cp:revision>
  <cp:lastPrinted>2019-07-13T11:00:00Z</cp:lastPrinted>
  <dcterms:created xsi:type="dcterms:W3CDTF">2019-11-09T06:58:00Z</dcterms:created>
  <dcterms:modified xsi:type="dcterms:W3CDTF">2019-11-13T13:16:00Z</dcterms:modified>
</cp:coreProperties>
</file>